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67CAE" w14:textId="71273BFA" w:rsidR="005912AF" w:rsidRPr="00040E77" w:rsidRDefault="00EF420B" w:rsidP="005912AF">
      <w:pPr>
        <w:tabs>
          <w:tab w:val="left" w:pos="720"/>
          <w:tab w:val="left" w:pos="5882"/>
        </w:tabs>
        <w:spacing w:before="120" w:after="120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040E7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5912AF" w:rsidRPr="00040E7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ประกาศแพทยสภา ที่ .../</w:t>
      </w:r>
      <w:r w:rsidR="005912AF" w:rsidRPr="00040E7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25..</w:t>
      </w:r>
    </w:p>
    <w:p w14:paraId="64F9FDFE" w14:textId="7E5EA379" w:rsidR="005912AF" w:rsidRPr="00040E77" w:rsidRDefault="005912AF" w:rsidP="005912AF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040E7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เรื่อง หลักเกณฑ์</w:t>
      </w:r>
      <w:r w:rsidR="007B1845" w:rsidRPr="00040E7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การขอเปิดดำเนินการ</w:t>
      </w:r>
      <w:r w:rsidRPr="00040E7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หลักสูตรแพทยศาสตรบัณฑิตและรับรองสถาบันผลิตแพทย์</w:t>
      </w:r>
    </w:p>
    <w:p w14:paraId="6591F0DB" w14:textId="77777777" w:rsidR="005912AF" w:rsidRPr="00040E77" w:rsidRDefault="005912AF" w:rsidP="005912AF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AD1FDDE" w14:textId="1283561A" w:rsidR="005912AF" w:rsidRPr="00040E77" w:rsidRDefault="00E60419" w:rsidP="00A76ACC">
      <w:pPr>
        <w:ind w:right="333"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ตามที่แพทยสภามีการปรับปรุงเกณฑ์การขอเปิดดำเนิน</w:t>
      </w:r>
      <w:r w:rsidR="008764E4"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การและปรับปรุงหลักสูตรแพทยศาสตร</w:t>
      </w:r>
      <w:r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บัณฑิตและรับรองสถาบ</w:t>
      </w:r>
      <w:r w:rsidR="00CE3D0F"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ันผลิต</w:t>
      </w:r>
      <w:r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แพทย์ซึ่งสอดคล้องกับเกณฑ์มาตรฐานสากลสำหรับแพทยศาสตรศึกษา </w:t>
      </w:r>
      <w:r w:rsidRPr="00040E7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(World Federation for Medical Education, Basic Medical Education WFME Global Standards for Quality Improvement, The 2015 Revision)  </w:t>
      </w:r>
      <w:r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โดยได้ทำการบูรณาการเกณฑ์การขอเปิดดำเนินการ/ปรับปรุงหลักสูตรแพทยศาสตรบัณฑิตฯ แพทยสภา และมาตรฐานสากลสำหรับแพทยศาสตรศึกษา (ระดับแพทยศาสตรบัณฑิต) ไว้ด้วยกันเมื่อปี </w:t>
      </w:r>
      <w:r w:rsidRPr="00040E77">
        <w:rPr>
          <w:rFonts w:ascii="TH Sarabun New" w:hAnsi="TH Sarabun New" w:cs="TH Sarabun New"/>
          <w:color w:val="000000" w:themeColor="text1"/>
          <w:sz w:val="32"/>
          <w:szCs w:val="32"/>
        </w:rPr>
        <w:t>2560</w:t>
      </w:r>
      <w:r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ตามข้อบังคับแพทยสภาว่าด้วยกระบวนการ</w:t>
      </w:r>
      <w:r w:rsidR="005912AF"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พิจารณารับรองหลักสูตรและสถาบันผลิตแพทย์ตามหลักสูตรแพทยศาสตรบัณฑิต พ.ศ. </w:t>
      </w:r>
      <w:r w:rsidR="005912AF" w:rsidRPr="00040E7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2547 </w:t>
      </w:r>
      <w:r w:rsidR="005912AF"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หมวด </w:t>
      </w:r>
      <w:r w:rsidR="005912AF" w:rsidRPr="00040E7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1 </w:t>
      </w:r>
      <w:r w:rsidR="00FC7CA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หลักสูตร </w:t>
      </w:r>
      <w:r w:rsidR="005912AF"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ข้อ </w:t>
      </w:r>
      <w:r w:rsidR="005912AF" w:rsidRPr="00040E7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4 </w:t>
      </w:r>
      <w:r w:rsidR="005912AF" w:rsidRPr="00FC7CA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และหมวด </w:t>
      </w:r>
      <w:r w:rsidR="005912AF" w:rsidRPr="00FC7CA4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2 </w:t>
      </w:r>
      <w:r w:rsidR="00FC7CA4" w:rsidRPr="00FC7CA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การรับรองสถาบัน </w:t>
      </w:r>
      <w:r w:rsidR="005912AF" w:rsidRPr="00FC7CA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ข้อ </w:t>
      </w:r>
      <w:r w:rsidR="005912AF" w:rsidRPr="00FC7CA4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7 </w:t>
      </w:r>
    </w:p>
    <w:p w14:paraId="393463AA" w14:textId="59D64234" w:rsidR="005912AF" w:rsidRPr="00040E77" w:rsidRDefault="005912AF" w:rsidP="005912AF">
      <w:pPr>
        <w:ind w:right="333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บัดนี้ </w:t>
      </w:r>
      <w:r w:rsidR="00201A05"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เนื่องจากสภาพการณ์ต่างๆ ของประเทศมีการเปลี่ยนแปลงไป จำนวนสถาบันเตรียมผลิตแพทย์เพิ่มขึ้น และเพื่อให้ทันกับการพัฒนาระบบบริการสุขภาพและความต้องการของสังคม อีกทั้งเป็นไปตามมาตรฐานสากลของการศึกษา </w:t>
      </w:r>
      <w:r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กรรมการแพทยสภาได้พิจารณาเห็นว่า</w:t>
      </w:r>
      <w:r w:rsidR="00201A05"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เห็นสมควรให้มี</w:t>
      </w:r>
      <w:r w:rsidR="00351D26"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เกณฑ์</w:t>
      </w:r>
      <w:r w:rsidR="00201A05"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สำหรับ</w:t>
      </w:r>
      <w:r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การขอเปิดดำเนินการหลักสูตรแพทยศาสตรบัณฑิตฯ</w:t>
      </w:r>
      <w:r w:rsidR="00201A05"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เป็นการเฉพาะ</w:t>
      </w:r>
      <w:r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อีก</w:t>
      </w:r>
      <w:r w:rsidR="00201A05"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เกณฑ์</w:t>
      </w:r>
      <w:r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หนึ่ง โดยมีเป้าหมายให้มีกรอบของการเปิดดำเนินการ</w:t>
      </w:r>
      <w:r w:rsidR="00201A05"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สำหรับสถาบัน</w:t>
      </w:r>
      <w:r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หลักสูตรแพทยศาสตรบัณฑิต</w:t>
      </w:r>
      <w:r w:rsidR="00201A05"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ที่เปิดดำเนินการใหม่เป็น</w:t>
      </w:r>
      <w:r w:rsidR="000A0647"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ไปอย่างเหมาะสม</w:t>
      </w:r>
    </w:p>
    <w:p w14:paraId="29E051DE" w14:textId="77777777" w:rsidR="005912AF" w:rsidRPr="00040E77" w:rsidRDefault="005912AF" w:rsidP="005912AF">
      <w:pPr>
        <w:ind w:right="335" w:firstLine="567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1DB174B6" w14:textId="7D615BFA" w:rsidR="005912AF" w:rsidRPr="00040E77" w:rsidRDefault="005912AF" w:rsidP="001F3589">
      <w:pPr>
        <w:spacing w:after="120"/>
        <w:ind w:right="335" w:firstLine="567"/>
        <w:rPr>
          <w:rFonts w:ascii="TH Sarabun New" w:hAnsi="TH Sarabun New" w:cs="TH Sarabun New"/>
          <w:b/>
          <w:bCs/>
          <w:strike/>
          <w:color w:val="000000" w:themeColor="text1"/>
          <w:sz w:val="32"/>
          <w:szCs w:val="32"/>
        </w:rPr>
      </w:pPr>
      <w:r w:rsidRPr="00040E7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หลักเกณฑ์การขอเปิดดำเนินการหลักสูตรแพทยศาสตรบัณฑิตและรับรองสถาบันผลิตแพทย์</w:t>
      </w:r>
    </w:p>
    <w:p w14:paraId="09065F67" w14:textId="1B128221" w:rsidR="005912AF" w:rsidRPr="00040E77" w:rsidRDefault="005912AF" w:rsidP="001F3589">
      <w:pPr>
        <w:ind w:right="333" w:firstLine="567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มหาวิทยาลัย/สถาบันอุดมศึกษาที่มีความประสงค์ขอเปิดดำเนินการหลักสูตรแพทยศาสตรบัณฑิต</w:t>
      </w:r>
      <w:r w:rsidRPr="00040E7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ต้องมีคุณสมบัติ เป็นมหาวิทยาลัย/สถาบันอุดมศึกษาที่สำนักงานคณะกรรมการการอุดมศึกษารับรอง ก่อนเปิดดำเนินการหลักสูตรแพทยศาสตรบัณฑิต มหาวิทยาลัย/สถาบันอุดมศึกษาจะต้องดำเนินการให้แพทยสภารับรองหลักสูตรและสถาบันผลิตแพทย์ เพื่อให้ผู้สำเร็จการศึกษามีสิทธิ์เข้าสอบเพื่อขอรับใบประกอบวิชาชีพเวชกรรมและต้องมีความพร้อมในการจัดการศึกษา/ดำเนินการตามองค์ประกอบตามเกณฑ์มาตรฐานการศึกษาแพทยศาสตร์ (ระดับแพทยศาสตรบัณฑิต) พ.ศ. 25.. ครบถ้วนตามหัวข้อดังต่อไปนี้</w:t>
      </w:r>
    </w:p>
    <w:p w14:paraId="5486BA93" w14:textId="3CF09935" w:rsidR="005912AF" w:rsidRPr="00040E77" w:rsidRDefault="00753F34" w:rsidP="001F3589">
      <w:pPr>
        <w:pStyle w:val="1"/>
        <w:numPr>
          <w:ilvl w:val="0"/>
          <w:numId w:val="1"/>
        </w:numPr>
        <w:tabs>
          <w:tab w:val="left" w:pos="816"/>
        </w:tabs>
        <w:ind w:left="0" w:right="335" w:firstLine="357"/>
        <w:rPr>
          <w:rFonts w:ascii="TH Sarabun New" w:hAnsi="TH Sarabun New" w:cs="TH Sarabun New"/>
          <w:color w:val="000000" w:themeColor="text1"/>
          <w:sz w:val="32"/>
        </w:rPr>
      </w:pPr>
      <w:r w:rsidRPr="00040E77">
        <w:rPr>
          <w:rFonts w:ascii="TH Sarabun New" w:hAnsi="TH Sarabun New" w:cs="TH Sarabun New"/>
          <w:color w:val="000000" w:themeColor="text1"/>
          <w:sz w:val="32"/>
          <w:cs/>
        </w:rPr>
        <w:t>พันธกิจและผล</w:t>
      </w:r>
      <w:r w:rsidRPr="00040E77">
        <w:rPr>
          <w:rFonts w:ascii="TH Sarabun New" w:hAnsi="TH Sarabun New" w:cs="TH Sarabun New" w:hint="cs"/>
          <w:color w:val="000000" w:themeColor="text1"/>
          <w:sz w:val="32"/>
          <w:cs/>
        </w:rPr>
        <w:t>สัมฤทธิ์</w:t>
      </w:r>
      <w:r w:rsidRPr="00040E77">
        <w:rPr>
          <w:rFonts w:ascii="TH Sarabun New" w:hAnsi="TH Sarabun New" w:cs="TH Sarabun New"/>
          <w:color w:val="000000" w:themeColor="text1"/>
          <w:sz w:val="32"/>
          <w:cs/>
        </w:rPr>
        <w:t>ทางการศึกษา</w:t>
      </w:r>
    </w:p>
    <w:p w14:paraId="4FB0702B" w14:textId="77777777" w:rsidR="005912AF" w:rsidRPr="00040E77" w:rsidRDefault="005912AF" w:rsidP="001F3589">
      <w:pPr>
        <w:pStyle w:val="1"/>
        <w:numPr>
          <w:ilvl w:val="0"/>
          <w:numId w:val="1"/>
        </w:numPr>
        <w:tabs>
          <w:tab w:val="left" w:pos="816"/>
        </w:tabs>
        <w:ind w:left="0" w:right="335" w:firstLine="357"/>
        <w:rPr>
          <w:rFonts w:ascii="TH Sarabun New" w:hAnsi="TH Sarabun New" w:cs="TH Sarabun New"/>
          <w:color w:val="000000" w:themeColor="text1"/>
          <w:sz w:val="32"/>
        </w:rPr>
      </w:pPr>
      <w:r w:rsidRPr="00040E77">
        <w:rPr>
          <w:rFonts w:ascii="TH Sarabun New" w:hAnsi="TH Sarabun New" w:cs="TH Sarabun New"/>
          <w:color w:val="000000" w:themeColor="text1"/>
          <w:sz w:val="32"/>
          <w:cs/>
        </w:rPr>
        <w:t>หลักสูตรแพทยศาสตรบัณฑิต</w:t>
      </w:r>
    </w:p>
    <w:p w14:paraId="3ECC087F" w14:textId="2C3DD32A" w:rsidR="005912AF" w:rsidRPr="00040E77" w:rsidRDefault="005912AF" w:rsidP="001F3589">
      <w:pPr>
        <w:pStyle w:val="1"/>
        <w:numPr>
          <w:ilvl w:val="0"/>
          <w:numId w:val="1"/>
        </w:numPr>
        <w:tabs>
          <w:tab w:val="left" w:pos="816"/>
        </w:tabs>
        <w:ind w:left="0" w:right="335" w:firstLine="357"/>
        <w:rPr>
          <w:rFonts w:ascii="TH Sarabun New" w:hAnsi="TH Sarabun New" w:cs="TH Sarabun New"/>
          <w:color w:val="000000" w:themeColor="text1"/>
          <w:sz w:val="32"/>
        </w:rPr>
      </w:pPr>
      <w:r w:rsidRPr="00040E77">
        <w:rPr>
          <w:rFonts w:ascii="TH Sarabun New" w:hAnsi="TH Sarabun New" w:cs="TH Sarabun New"/>
          <w:color w:val="000000" w:themeColor="text1"/>
          <w:sz w:val="32"/>
          <w:cs/>
        </w:rPr>
        <w:t>การประเมินผลนิสิตนักศึกษา</w:t>
      </w:r>
    </w:p>
    <w:p w14:paraId="346ED90A" w14:textId="5ADACF05" w:rsidR="005912AF" w:rsidRPr="00040E77" w:rsidRDefault="005912AF" w:rsidP="001F3589">
      <w:pPr>
        <w:pStyle w:val="1"/>
        <w:numPr>
          <w:ilvl w:val="0"/>
          <w:numId w:val="1"/>
        </w:numPr>
        <w:tabs>
          <w:tab w:val="left" w:pos="816"/>
        </w:tabs>
        <w:ind w:left="0" w:right="335" w:firstLine="357"/>
        <w:rPr>
          <w:rFonts w:ascii="TH Sarabun New" w:hAnsi="TH Sarabun New" w:cs="TH Sarabun New"/>
          <w:color w:val="000000" w:themeColor="text1"/>
          <w:sz w:val="32"/>
        </w:rPr>
      </w:pPr>
      <w:r w:rsidRPr="00040E77">
        <w:rPr>
          <w:rFonts w:ascii="TH Sarabun New" w:hAnsi="TH Sarabun New" w:cs="TH Sarabun New"/>
          <w:color w:val="000000" w:themeColor="text1"/>
          <w:sz w:val="32"/>
          <w:cs/>
        </w:rPr>
        <w:t>นิสิตนักศึกษา</w:t>
      </w:r>
    </w:p>
    <w:p w14:paraId="1B891380" w14:textId="77777777" w:rsidR="005912AF" w:rsidRPr="00040E77" w:rsidRDefault="005912AF" w:rsidP="001F3589">
      <w:pPr>
        <w:pStyle w:val="1"/>
        <w:numPr>
          <w:ilvl w:val="0"/>
          <w:numId w:val="1"/>
        </w:numPr>
        <w:tabs>
          <w:tab w:val="left" w:pos="816"/>
        </w:tabs>
        <w:ind w:left="0" w:right="335" w:firstLine="357"/>
        <w:rPr>
          <w:rFonts w:ascii="TH Sarabun New" w:hAnsi="TH Sarabun New" w:cs="TH Sarabun New"/>
          <w:color w:val="000000" w:themeColor="text1"/>
          <w:sz w:val="32"/>
        </w:rPr>
      </w:pPr>
      <w:r w:rsidRPr="00040E77">
        <w:rPr>
          <w:rFonts w:ascii="TH Sarabun New" w:eastAsia="Times New Roman" w:hAnsi="TH Sarabun New" w:cs="TH Sarabun New"/>
          <w:color w:val="000000" w:themeColor="text1"/>
          <w:sz w:val="32"/>
          <w:cs/>
        </w:rPr>
        <w:t>บุคลากรด้านวิชาการ</w:t>
      </w:r>
      <w:r w:rsidRPr="00040E77">
        <w:rPr>
          <w:rFonts w:ascii="TH Sarabun New" w:eastAsia="Times New Roman" w:hAnsi="TH Sarabun New" w:cs="TH Sarabun New"/>
          <w:color w:val="000000" w:themeColor="text1"/>
          <w:sz w:val="32"/>
        </w:rPr>
        <w:t>/</w:t>
      </w:r>
      <w:r w:rsidRPr="00040E77">
        <w:rPr>
          <w:rFonts w:ascii="TH Sarabun New" w:hAnsi="TH Sarabun New" w:cs="TH Sarabun New"/>
          <w:color w:val="000000" w:themeColor="text1"/>
          <w:sz w:val="32"/>
          <w:cs/>
        </w:rPr>
        <w:t>คณาจารย์</w:t>
      </w:r>
    </w:p>
    <w:p w14:paraId="74BDD82F" w14:textId="77777777" w:rsidR="005912AF" w:rsidRPr="00040E77" w:rsidRDefault="005912AF" w:rsidP="001F3589">
      <w:pPr>
        <w:pStyle w:val="1"/>
        <w:numPr>
          <w:ilvl w:val="0"/>
          <w:numId w:val="1"/>
        </w:numPr>
        <w:tabs>
          <w:tab w:val="left" w:pos="816"/>
        </w:tabs>
        <w:ind w:left="0" w:right="335" w:firstLine="357"/>
        <w:rPr>
          <w:rFonts w:ascii="TH Sarabun New" w:hAnsi="TH Sarabun New" w:cs="TH Sarabun New"/>
          <w:color w:val="000000" w:themeColor="text1"/>
          <w:sz w:val="32"/>
        </w:rPr>
      </w:pPr>
      <w:r w:rsidRPr="00040E77">
        <w:rPr>
          <w:rFonts w:ascii="TH Sarabun New" w:hAnsi="TH Sarabun New" w:cs="TH Sarabun New"/>
          <w:color w:val="000000" w:themeColor="text1"/>
          <w:sz w:val="32"/>
          <w:cs/>
        </w:rPr>
        <w:t>ทรัพยากรด้านการศึกษา</w:t>
      </w:r>
    </w:p>
    <w:p w14:paraId="321B763D" w14:textId="77777777" w:rsidR="005912AF" w:rsidRPr="00040E77" w:rsidRDefault="005912AF" w:rsidP="001F3589">
      <w:pPr>
        <w:pStyle w:val="1"/>
        <w:numPr>
          <w:ilvl w:val="0"/>
          <w:numId w:val="1"/>
        </w:numPr>
        <w:tabs>
          <w:tab w:val="left" w:pos="816"/>
        </w:tabs>
        <w:ind w:left="0" w:right="335" w:firstLine="357"/>
        <w:rPr>
          <w:rFonts w:ascii="TH Sarabun New" w:hAnsi="TH Sarabun New" w:cs="TH Sarabun New"/>
          <w:color w:val="000000" w:themeColor="text1"/>
          <w:sz w:val="32"/>
        </w:rPr>
      </w:pPr>
      <w:r w:rsidRPr="00040E77">
        <w:rPr>
          <w:rFonts w:ascii="TH Sarabun New" w:hAnsi="TH Sarabun New" w:cs="TH Sarabun New"/>
          <w:color w:val="000000" w:themeColor="text1"/>
          <w:sz w:val="32"/>
          <w:cs/>
        </w:rPr>
        <w:lastRenderedPageBreak/>
        <w:t>การประเมินหลักสูตร</w:t>
      </w:r>
    </w:p>
    <w:p w14:paraId="6293E30A" w14:textId="77777777" w:rsidR="005912AF" w:rsidRPr="00040E77" w:rsidRDefault="005912AF" w:rsidP="001F3589">
      <w:pPr>
        <w:pStyle w:val="1"/>
        <w:numPr>
          <w:ilvl w:val="0"/>
          <w:numId w:val="1"/>
        </w:numPr>
        <w:tabs>
          <w:tab w:val="left" w:pos="816"/>
        </w:tabs>
        <w:ind w:left="0" w:right="335" w:firstLine="357"/>
        <w:rPr>
          <w:rFonts w:ascii="TH Sarabun New" w:hAnsi="TH Sarabun New" w:cs="TH Sarabun New"/>
          <w:color w:val="000000" w:themeColor="text1"/>
          <w:sz w:val="32"/>
        </w:rPr>
      </w:pPr>
      <w:r w:rsidRPr="00040E77">
        <w:rPr>
          <w:rFonts w:ascii="TH Sarabun New" w:hAnsi="TH Sarabun New" w:cs="TH Sarabun New"/>
          <w:color w:val="000000" w:themeColor="text1"/>
          <w:sz w:val="32"/>
          <w:cs/>
        </w:rPr>
        <w:t>การบังคับบัญชาและบริหารจัดการ</w:t>
      </w:r>
    </w:p>
    <w:p w14:paraId="5E79F184" w14:textId="77777777" w:rsidR="005912AF" w:rsidRPr="00040E77" w:rsidRDefault="005912AF" w:rsidP="001F3589">
      <w:pPr>
        <w:pStyle w:val="1"/>
        <w:numPr>
          <w:ilvl w:val="0"/>
          <w:numId w:val="1"/>
        </w:numPr>
        <w:tabs>
          <w:tab w:val="left" w:pos="816"/>
        </w:tabs>
        <w:ind w:left="0" w:right="335" w:firstLine="357"/>
        <w:rPr>
          <w:rFonts w:ascii="TH Sarabun New" w:hAnsi="TH Sarabun New" w:cs="TH Sarabun New"/>
          <w:color w:val="000000" w:themeColor="text1"/>
          <w:sz w:val="32"/>
        </w:rPr>
      </w:pPr>
      <w:r w:rsidRPr="00040E77">
        <w:rPr>
          <w:rFonts w:ascii="TH Sarabun New" w:hAnsi="TH Sarabun New" w:cs="TH Sarabun New"/>
          <w:color w:val="000000" w:themeColor="text1"/>
          <w:sz w:val="32"/>
          <w:cs/>
        </w:rPr>
        <w:t>การทบทวนและพัฒนาอย่างต่อเนื่อง</w:t>
      </w:r>
    </w:p>
    <w:p w14:paraId="07332A9A" w14:textId="77777777" w:rsidR="005912AF" w:rsidRPr="00040E77" w:rsidRDefault="005912AF" w:rsidP="001F3589">
      <w:pPr>
        <w:pStyle w:val="1"/>
        <w:tabs>
          <w:tab w:val="left" w:pos="816"/>
        </w:tabs>
        <w:ind w:left="0" w:right="-234"/>
        <w:rPr>
          <w:rFonts w:ascii="TH Sarabun New" w:hAnsi="TH Sarabun New" w:cs="TH Sarabun New"/>
          <w:b/>
          <w:bCs/>
          <w:color w:val="000000" w:themeColor="text1"/>
          <w:sz w:val="32"/>
        </w:rPr>
      </w:pPr>
    </w:p>
    <w:p w14:paraId="50F5FAA9" w14:textId="77777777" w:rsidR="005912AF" w:rsidRPr="00040E77" w:rsidRDefault="005912AF" w:rsidP="005912AF">
      <w:pPr>
        <w:pStyle w:val="1"/>
        <w:tabs>
          <w:tab w:val="left" w:pos="816"/>
        </w:tabs>
        <w:ind w:left="0" w:right="-234"/>
        <w:rPr>
          <w:rFonts w:ascii="TH Sarabun New" w:hAnsi="TH Sarabun New" w:cs="TH Sarabun New"/>
          <w:b/>
          <w:bCs/>
          <w:color w:val="000000" w:themeColor="text1"/>
          <w:sz w:val="32"/>
        </w:rPr>
      </w:pPr>
      <w:r w:rsidRPr="00040E77">
        <w:rPr>
          <w:rFonts w:ascii="TH Sarabun New" w:hAnsi="TH Sarabun New" w:cs="TH Sarabun New"/>
          <w:b/>
          <w:bCs/>
          <w:color w:val="000000" w:themeColor="text1"/>
          <w:sz w:val="32"/>
          <w:cs/>
        </w:rPr>
        <w:br w:type="page"/>
      </w:r>
      <w:r w:rsidRPr="00040E77">
        <w:rPr>
          <w:rFonts w:ascii="TH Sarabun New" w:hAnsi="TH Sarabun New" w:cs="TH Sarabun New"/>
          <w:b/>
          <w:bCs/>
          <w:color w:val="000000" w:themeColor="text1"/>
          <w:sz w:val="32"/>
          <w:cs/>
        </w:rPr>
        <w:lastRenderedPageBreak/>
        <w:t>คำอธิบายประกอบ</w:t>
      </w:r>
    </w:p>
    <w:p w14:paraId="079DFF63" w14:textId="32EA5CB4" w:rsidR="005912AF" w:rsidRPr="00040E77" w:rsidRDefault="005912AF" w:rsidP="001F3589">
      <w:pPr>
        <w:pStyle w:val="1"/>
        <w:tabs>
          <w:tab w:val="left" w:pos="816"/>
        </w:tabs>
        <w:spacing w:after="120"/>
        <w:ind w:left="0" w:right="335" w:hanging="924"/>
        <w:rPr>
          <w:rFonts w:ascii="TH Sarabun New" w:hAnsi="TH Sarabun New" w:cs="TH Sarabun New"/>
          <w:color w:val="000000" w:themeColor="text1"/>
          <w:sz w:val="32"/>
          <w:cs/>
        </w:rPr>
      </w:pPr>
      <w:r w:rsidRPr="00040E77">
        <w:rPr>
          <w:rFonts w:ascii="TH Sarabun New" w:hAnsi="TH Sarabun New" w:cs="TH Sarabun New"/>
          <w:color w:val="000000" w:themeColor="text1"/>
          <w:sz w:val="32"/>
          <w:cs/>
        </w:rPr>
        <w:tab/>
      </w:r>
      <w:r w:rsidRPr="00040E77">
        <w:rPr>
          <w:rFonts w:ascii="TH Sarabun New" w:hAnsi="TH Sarabun New" w:cs="TH Sarabun New"/>
          <w:color w:val="000000" w:themeColor="text1"/>
          <w:sz w:val="32"/>
          <w:cs/>
        </w:rPr>
        <w:tab/>
        <w:t xml:space="preserve">หลักเกณฑ์การขอเปิดดำเนินการหลักสูตรแพทยศาสตรบัณฑิตและรับรองสถาบันผลิตแพทย์ กำหนดคุณสมบัติของสถาบันผลิตแพทย์ที่จะขอเปิดดำเนินการหลักสูตรฯ ออกเป็น </w:t>
      </w:r>
      <w:r w:rsidRPr="00040E77">
        <w:rPr>
          <w:rFonts w:ascii="TH Sarabun New" w:hAnsi="TH Sarabun New" w:cs="TH Sarabun New"/>
          <w:color w:val="000000" w:themeColor="text1"/>
          <w:sz w:val="32"/>
        </w:rPr>
        <w:t xml:space="preserve">2 </w:t>
      </w:r>
      <w:r w:rsidRPr="00040E77">
        <w:rPr>
          <w:rFonts w:ascii="TH Sarabun New" w:hAnsi="TH Sarabun New" w:cs="TH Sarabun New"/>
          <w:color w:val="000000" w:themeColor="text1"/>
          <w:sz w:val="32"/>
          <w:cs/>
        </w:rPr>
        <w:t>ส่วนคือ คุณสมบัติทั่วไป และคุณสมบัติเฉพาะ</w:t>
      </w:r>
      <w:r w:rsidR="00611753" w:rsidRPr="00040E77">
        <w:rPr>
          <w:rFonts w:ascii="TH Sarabun New" w:hAnsi="TH Sarabun New" w:cs="TH Sarabun New"/>
          <w:color w:val="000000" w:themeColor="text1"/>
          <w:sz w:val="32"/>
          <w:cs/>
        </w:rPr>
        <w:t xml:space="preserve"> พร้อมรายละเอียดในภาคผนวก </w:t>
      </w:r>
      <w:r w:rsidR="00611753" w:rsidRPr="00040E77">
        <w:rPr>
          <w:rFonts w:ascii="TH Sarabun New" w:hAnsi="TH Sarabun New" w:cs="TH Sarabun New"/>
          <w:color w:val="000000" w:themeColor="text1"/>
          <w:sz w:val="32"/>
        </w:rPr>
        <w:t>1</w:t>
      </w:r>
      <w:r w:rsidR="00611753" w:rsidRPr="00040E77">
        <w:rPr>
          <w:rFonts w:ascii="TH Sarabun New" w:hAnsi="TH Sarabun New" w:cs="TH Sarabun New"/>
          <w:color w:val="000000" w:themeColor="text1"/>
          <w:sz w:val="32"/>
          <w:cs/>
        </w:rPr>
        <w:t xml:space="preserve"> และภาคผนวก </w:t>
      </w:r>
      <w:r w:rsidR="00611753" w:rsidRPr="00040E77">
        <w:rPr>
          <w:rFonts w:ascii="TH Sarabun New" w:hAnsi="TH Sarabun New" w:cs="TH Sarabun New"/>
          <w:color w:val="000000" w:themeColor="text1"/>
          <w:sz w:val="32"/>
        </w:rPr>
        <w:t>2</w:t>
      </w:r>
    </w:p>
    <w:p w14:paraId="535B3236" w14:textId="77777777" w:rsidR="005912AF" w:rsidRPr="00040E77" w:rsidRDefault="005912AF" w:rsidP="005912AF">
      <w:pPr>
        <w:pStyle w:val="1"/>
        <w:tabs>
          <w:tab w:val="left" w:pos="426"/>
        </w:tabs>
        <w:ind w:left="0" w:right="333"/>
        <w:rPr>
          <w:rFonts w:ascii="TH Sarabun New" w:hAnsi="TH Sarabun New" w:cs="TH Sarabun New"/>
          <w:color w:val="000000" w:themeColor="text1"/>
          <w:sz w:val="32"/>
        </w:rPr>
      </w:pPr>
    </w:p>
    <w:p w14:paraId="20B6B82E" w14:textId="3F33CD80" w:rsidR="005912AF" w:rsidRPr="00040E77" w:rsidRDefault="005912AF" w:rsidP="001F3589">
      <w:pPr>
        <w:pStyle w:val="1"/>
        <w:tabs>
          <w:tab w:val="left" w:pos="426"/>
        </w:tabs>
        <w:ind w:left="0" w:right="333"/>
        <w:rPr>
          <w:rFonts w:ascii="TH Sarabun New" w:hAnsi="TH Sarabun New" w:cs="TH Sarabun New"/>
          <w:b/>
          <w:bCs/>
          <w:color w:val="000000" w:themeColor="text1"/>
          <w:sz w:val="32"/>
        </w:rPr>
      </w:pPr>
      <w:r w:rsidRPr="00040E77">
        <w:rPr>
          <w:rFonts w:ascii="TH Sarabun New" w:hAnsi="TH Sarabun New" w:cs="TH Sarabun New"/>
          <w:b/>
          <w:bCs/>
          <w:color w:val="000000" w:themeColor="text1"/>
          <w:sz w:val="32"/>
          <w:cs/>
        </w:rPr>
        <w:t>คุณสมบัติทั่วไปของสถาบันอุดมศึกษา</w:t>
      </w:r>
    </w:p>
    <w:p w14:paraId="1CC48193" w14:textId="57F6A910" w:rsidR="005912AF" w:rsidRPr="00040E77" w:rsidRDefault="005912AF" w:rsidP="001F3589">
      <w:pPr>
        <w:pStyle w:val="1"/>
        <w:tabs>
          <w:tab w:val="left" w:pos="816"/>
        </w:tabs>
        <w:ind w:left="0" w:right="333" w:hanging="357"/>
        <w:rPr>
          <w:rFonts w:ascii="TH Sarabun New" w:hAnsi="TH Sarabun New" w:cs="TH Sarabun New"/>
          <w:color w:val="000000" w:themeColor="text1"/>
          <w:sz w:val="32"/>
        </w:rPr>
      </w:pPr>
      <w:r w:rsidRPr="00040E77">
        <w:rPr>
          <w:rFonts w:ascii="TH Sarabun New" w:hAnsi="TH Sarabun New" w:cs="TH Sarabun New"/>
          <w:color w:val="000000" w:themeColor="text1"/>
          <w:sz w:val="32"/>
          <w:cs/>
        </w:rPr>
        <w:tab/>
      </w:r>
      <w:r w:rsidRPr="00040E77">
        <w:rPr>
          <w:rFonts w:ascii="TH Sarabun New" w:hAnsi="TH Sarabun New" w:cs="TH Sarabun New"/>
          <w:color w:val="000000" w:themeColor="text1"/>
          <w:sz w:val="32"/>
          <w:cs/>
        </w:rPr>
        <w:tab/>
        <w:t>มหาวิทยาลัย/สถาบันอุดมศึกษาที่ขอเปิดดำเนินการหลักสูตรแพทยศาสตรบัณฑิต จะต้องมีคุณสมบัติดังนี้</w:t>
      </w:r>
    </w:p>
    <w:p w14:paraId="39AB951B" w14:textId="77777777" w:rsidR="005912AF" w:rsidRPr="00040E77" w:rsidRDefault="005912AF" w:rsidP="001F3589">
      <w:pPr>
        <w:pStyle w:val="1"/>
        <w:numPr>
          <w:ilvl w:val="0"/>
          <w:numId w:val="2"/>
        </w:numPr>
        <w:tabs>
          <w:tab w:val="left" w:pos="1170"/>
        </w:tabs>
        <w:ind w:left="0" w:right="333" w:firstLine="851"/>
        <w:rPr>
          <w:rFonts w:ascii="TH Sarabun New" w:hAnsi="TH Sarabun New" w:cs="TH Sarabun New"/>
          <w:color w:val="000000" w:themeColor="text1"/>
          <w:sz w:val="32"/>
        </w:rPr>
      </w:pPr>
      <w:r w:rsidRPr="00040E77">
        <w:rPr>
          <w:rFonts w:ascii="TH Sarabun New" w:hAnsi="TH Sarabun New" w:cs="TH Sarabun New"/>
          <w:color w:val="000000" w:themeColor="text1"/>
          <w:sz w:val="32"/>
          <w:cs/>
        </w:rPr>
        <w:t>เป็นมหาวิทยาลัย/สถาบันอุดมศึกษาที่สำนักงานคณะกรรมการการอุดมศึกษารับรอง และมีการจัดการศึกษาระดับปริญญาในหมวดวิชาศึกษาทั่วไป รวมทั้งมีบรรยากาศทางวิชาการในลักษณะสังคม นักวิชาการ เพื่อเสริมสร้างคุณสมบัติในการใฝ่รู้ให้แก่นักศึกษา</w:t>
      </w:r>
    </w:p>
    <w:p w14:paraId="06840933" w14:textId="415F75A7" w:rsidR="005912AF" w:rsidRPr="00040E77" w:rsidRDefault="005912AF" w:rsidP="001F3589">
      <w:pPr>
        <w:pStyle w:val="1"/>
        <w:numPr>
          <w:ilvl w:val="0"/>
          <w:numId w:val="2"/>
        </w:numPr>
        <w:tabs>
          <w:tab w:val="left" w:pos="1170"/>
        </w:tabs>
        <w:ind w:left="0" w:right="333" w:firstLine="851"/>
        <w:rPr>
          <w:rFonts w:ascii="TH Sarabun New" w:hAnsi="TH Sarabun New" w:cs="TH Sarabun New"/>
          <w:color w:val="000000" w:themeColor="text1"/>
          <w:sz w:val="32"/>
        </w:rPr>
      </w:pPr>
      <w:r w:rsidRPr="00040E77">
        <w:rPr>
          <w:rFonts w:ascii="TH Sarabun New" w:hAnsi="TH Sarabun New" w:cs="TH Sarabun New"/>
          <w:color w:val="000000" w:themeColor="text1"/>
          <w:sz w:val="32"/>
          <w:cs/>
        </w:rPr>
        <w:t>มีคณะหรือหน่วยงานเทียบเท่าคณะในมหาวิทยาลัย/สถาบันอุดมศึกษาเป็นผู้รับผิดชอบดำเนินการ โดยผู้บริหารมหาวิทยาลัย/คณะที่รับผิดชอบดำเนินการต้องไม่มีผลประโยชน์ส่วนตัวที่อาจขัดขวางการบริหารงานและการพัฒนาสถาบัน</w:t>
      </w:r>
    </w:p>
    <w:p w14:paraId="12619B95" w14:textId="77777777" w:rsidR="005912AF" w:rsidRPr="00040E77" w:rsidRDefault="005912AF" w:rsidP="001F3589">
      <w:pPr>
        <w:pStyle w:val="1"/>
        <w:numPr>
          <w:ilvl w:val="0"/>
          <w:numId w:val="2"/>
        </w:numPr>
        <w:tabs>
          <w:tab w:val="left" w:pos="1170"/>
        </w:tabs>
        <w:ind w:left="0" w:right="333" w:firstLine="851"/>
        <w:rPr>
          <w:rFonts w:ascii="TH Sarabun New" w:hAnsi="TH Sarabun New" w:cs="TH Sarabun New"/>
          <w:color w:val="000000" w:themeColor="text1"/>
          <w:sz w:val="32"/>
        </w:rPr>
      </w:pPr>
      <w:r w:rsidRPr="00040E77">
        <w:rPr>
          <w:rFonts w:ascii="TH Sarabun New" w:hAnsi="TH Sarabun New" w:cs="TH Sarabun New"/>
          <w:color w:val="000000" w:themeColor="text1"/>
          <w:sz w:val="32"/>
          <w:cs/>
        </w:rPr>
        <w:t>หากเป็นมหาวิทยาลัย/สถาบันอุดมศึกษาเอกชน จะต้องไม่แสวงหากำไร โดยให้จัดตั้งมูลนิธิหรือกองทุนที่มีทุนสำรองเพียงพอในการดำเนินการระยะยาวและให้มีผู้แทนสำนักงานคณะกรรมการการอุดมศึกษาและแพทยสภาเป็นกรรมการของมูลนิธิหรือกองทุนโดยตำแหน่ง</w:t>
      </w:r>
    </w:p>
    <w:p w14:paraId="6ADC3C54" w14:textId="2CC0B4B0" w:rsidR="00201A05" w:rsidRPr="00040E77" w:rsidRDefault="005912AF" w:rsidP="001F3589">
      <w:pPr>
        <w:pStyle w:val="1"/>
        <w:numPr>
          <w:ilvl w:val="0"/>
          <w:numId w:val="2"/>
        </w:numPr>
        <w:tabs>
          <w:tab w:val="left" w:pos="1170"/>
        </w:tabs>
        <w:ind w:left="0" w:right="333" w:firstLine="851"/>
        <w:rPr>
          <w:rFonts w:ascii="TH Sarabun New" w:hAnsi="TH Sarabun New" w:cs="TH Sarabun New"/>
          <w:color w:val="000000" w:themeColor="text1"/>
          <w:sz w:val="32"/>
        </w:rPr>
      </w:pPr>
      <w:r w:rsidRPr="00040E77">
        <w:rPr>
          <w:rFonts w:ascii="TH Sarabun New" w:hAnsi="TH Sarabun New" w:cs="TH Sarabun New"/>
          <w:color w:val="000000" w:themeColor="text1"/>
          <w:sz w:val="32"/>
          <w:cs/>
        </w:rPr>
        <w:t>มีระบบบริหารงานที่ชัดเจนเพื่อสนับสนุนการจัดการศึกษาให้บรรลุตามปณิธาน ได้แก่ การบริหารงานทั่วไป การบริหารการศึกษา เป็นต้น ระบบบริหารงานดังกล่าวให้ทำเป็นระเบียบของมหาวิทยาลัย/สถาบันอุดมศึกษา และประกาศให้ผู้เกี่ยวข้องทราบทั่วกัน</w:t>
      </w:r>
    </w:p>
    <w:p w14:paraId="4EE7B3BC" w14:textId="5013A078" w:rsidR="005912AF" w:rsidRPr="00040E77" w:rsidRDefault="005912AF" w:rsidP="00A76ACC">
      <w:pPr>
        <w:pStyle w:val="1"/>
        <w:numPr>
          <w:ilvl w:val="0"/>
          <w:numId w:val="2"/>
        </w:numPr>
        <w:tabs>
          <w:tab w:val="left" w:pos="1170"/>
        </w:tabs>
        <w:ind w:left="0" w:right="333" w:firstLine="851"/>
        <w:rPr>
          <w:rFonts w:ascii="TH Sarabun New" w:hAnsi="TH Sarabun New" w:cs="TH Sarabun New"/>
          <w:color w:val="000000" w:themeColor="text1"/>
          <w:sz w:val="32"/>
        </w:rPr>
      </w:pPr>
      <w:r w:rsidRPr="00040E77">
        <w:rPr>
          <w:rFonts w:ascii="TH Sarabun New" w:hAnsi="TH Sarabun New" w:cs="TH Sarabun New"/>
          <w:color w:val="000000" w:themeColor="text1"/>
          <w:sz w:val="32"/>
          <w:cs/>
        </w:rPr>
        <w:t>ในระยะเริ่มแรก (ประมาณ 7 ปี) มหาวิทยาลัย/สถาบันอุดมศึกษาที่ขอเปิดดำเนินการหลักสูตรแพทยศาสตรบัณฑิต ต้องทำข้อตกลง</w:t>
      </w:r>
      <w:r w:rsidRPr="00040E77">
        <w:rPr>
          <w:rFonts w:ascii="TH Sarabun New" w:hAnsi="TH Sarabun New" w:cs="TH Sarabun New"/>
          <w:color w:val="000000" w:themeColor="text1"/>
          <w:sz w:val="32"/>
        </w:rPr>
        <w:t xml:space="preserve"> </w:t>
      </w:r>
      <w:r w:rsidRPr="00040E77">
        <w:rPr>
          <w:rFonts w:ascii="TH Sarabun New" w:hAnsi="TH Sarabun New" w:cs="TH Sarabun New"/>
          <w:color w:val="000000" w:themeColor="text1"/>
          <w:sz w:val="32"/>
          <w:cs/>
        </w:rPr>
        <w:t>เป็นลายลักษณ์อักษรกับมหาวิทยาลัย/สถาบันอุดมศึกษาที่มีประสบการณ์ดำเนินการเปิดหลักสูตรแพทยศาสตรบัณฑิตมาแล้วไม่ต่ำกว่า 20 ปี ให้ช่วยทำหน้าที่เป็นที่ปรึกษา/ช่วยเหลือ หรือเป็นสถาบันพี่เลี้ยง โดยสถาบันพี่เลี้ยงควรพิจารณาให้</w:t>
      </w:r>
      <w:r w:rsidR="00233CD9">
        <w:rPr>
          <w:rFonts w:ascii="TH Sarabun New" w:hAnsi="TH Sarabun New" w:cs="TH Sarabun New" w:hint="cs"/>
          <w:color w:val="000000" w:themeColor="text1"/>
          <w:sz w:val="32"/>
          <w:cs/>
        </w:rPr>
        <w:t xml:space="preserve"> </w:t>
      </w:r>
      <w:r w:rsidR="00233CD9" w:rsidRPr="00FC7CA4">
        <w:rPr>
          <w:rFonts w:ascii="TH Sarabun New" w:hAnsi="TH Sarabun New" w:cs="TH Sarabun New" w:hint="cs"/>
          <w:color w:val="000000" w:themeColor="text1"/>
          <w:sz w:val="32"/>
          <w:cs/>
        </w:rPr>
        <w:t>มี</w:t>
      </w:r>
      <w:r w:rsidRPr="00040E77">
        <w:rPr>
          <w:rFonts w:ascii="TH Sarabun New" w:hAnsi="TH Sarabun New" w:cs="TH Sarabun New"/>
          <w:color w:val="000000" w:themeColor="text1"/>
          <w:sz w:val="32"/>
          <w:cs/>
        </w:rPr>
        <w:t>ความสะดวก</w:t>
      </w:r>
      <w:r w:rsidR="00FC7CA4">
        <w:rPr>
          <w:rFonts w:ascii="TH Sarabun New" w:hAnsi="TH Sarabun New" w:cs="TH Sarabun New" w:hint="cs"/>
          <w:color w:val="000000" w:themeColor="text1"/>
          <w:sz w:val="32"/>
          <w:cs/>
        </w:rPr>
        <w:t>และเป็นไปได้</w:t>
      </w:r>
      <w:r w:rsidRPr="00040E77">
        <w:rPr>
          <w:rFonts w:ascii="TH Sarabun New" w:hAnsi="TH Sarabun New" w:cs="TH Sarabun New"/>
          <w:color w:val="000000" w:themeColor="text1"/>
          <w:sz w:val="32"/>
          <w:cs/>
        </w:rPr>
        <w:t>ในการ</w:t>
      </w:r>
      <w:r w:rsidR="00FC7CA4">
        <w:rPr>
          <w:rFonts w:ascii="TH Sarabun New" w:hAnsi="TH Sarabun New" w:cs="TH Sarabun New" w:hint="cs"/>
          <w:color w:val="000000" w:themeColor="text1"/>
          <w:sz w:val="32"/>
          <w:cs/>
        </w:rPr>
        <w:t>ร่วม</w:t>
      </w:r>
      <w:bookmarkStart w:id="0" w:name="_GoBack"/>
      <w:bookmarkEnd w:id="0"/>
      <w:r w:rsidRPr="00040E77">
        <w:rPr>
          <w:rFonts w:ascii="TH Sarabun New" w:hAnsi="TH Sarabun New" w:cs="TH Sarabun New"/>
          <w:color w:val="000000" w:themeColor="text1"/>
          <w:sz w:val="32"/>
          <w:cs/>
        </w:rPr>
        <w:t>บริหารจัดการ</w:t>
      </w:r>
      <w:r w:rsidRPr="00040E77">
        <w:rPr>
          <w:rFonts w:ascii="TH Sarabun New" w:hAnsi="TH Sarabun New" w:cs="TH Sarabun New"/>
          <w:color w:val="000000" w:themeColor="text1"/>
          <w:sz w:val="32"/>
        </w:rPr>
        <w:t xml:space="preserve"> </w:t>
      </w:r>
      <w:r w:rsidRPr="00040E77">
        <w:rPr>
          <w:rFonts w:ascii="TH Sarabun New" w:hAnsi="TH Sarabun New" w:cs="TH Sarabun New"/>
          <w:color w:val="000000" w:themeColor="text1"/>
          <w:sz w:val="32"/>
          <w:cs/>
        </w:rPr>
        <w:t>ทั้งนี้ สถาบันพี่เลี้ยงไม่ควรรับเป็นที่ปรึกษา/ช่วยเหลือสถาบันผลิตแพทย์ที่เปิดดำเนินการใหม่เกินกว่า 2 สถาบันในเวลาเดียวกัน</w:t>
      </w:r>
    </w:p>
    <w:p w14:paraId="29E720C5" w14:textId="77777777" w:rsidR="005912AF" w:rsidRPr="00040E77" w:rsidRDefault="005912AF" w:rsidP="001F3589">
      <w:pPr>
        <w:pStyle w:val="1"/>
        <w:numPr>
          <w:ilvl w:val="0"/>
          <w:numId w:val="2"/>
        </w:numPr>
        <w:tabs>
          <w:tab w:val="left" w:pos="1170"/>
        </w:tabs>
        <w:ind w:left="0" w:right="333" w:firstLine="851"/>
        <w:rPr>
          <w:rFonts w:ascii="TH Sarabun New" w:hAnsi="TH Sarabun New" w:cs="TH Sarabun New"/>
          <w:color w:val="000000" w:themeColor="text1"/>
          <w:sz w:val="32"/>
        </w:rPr>
      </w:pPr>
      <w:r w:rsidRPr="00040E77">
        <w:rPr>
          <w:rFonts w:ascii="TH Sarabun New" w:hAnsi="TH Sarabun New" w:cs="TH Sarabun New"/>
          <w:color w:val="000000" w:themeColor="text1"/>
          <w:sz w:val="32"/>
          <w:cs/>
        </w:rPr>
        <w:t>ก่อนเปิดดำเนินการหลักสูตรแพทยศาสตรบัณฑิต มหาวิทยาลัย/สถาบันอุดมศึกษาจะต้องดำเนินการดังนี้</w:t>
      </w:r>
    </w:p>
    <w:p w14:paraId="22E0E781" w14:textId="77777777" w:rsidR="005912AF" w:rsidRPr="00040E77" w:rsidRDefault="005912AF" w:rsidP="001F3589">
      <w:pPr>
        <w:pStyle w:val="1"/>
        <w:numPr>
          <w:ilvl w:val="1"/>
          <w:numId w:val="2"/>
        </w:numPr>
        <w:tabs>
          <w:tab w:val="left" w:pos="1170"/>
        </w:tabs>
        <w:ind w:right="333"/>
        <w:rPr>
          <w:rFonts w:ascii="TH Sarabun New" w:hAnsi="TH Sarabun New" w:cs="TH Sarabun New"/>
          <w:color w:val="000000" w:themeColor="text1"/>
          <w:sz w:val="32"/>
        </w:rPr>
      </w:pPr>
      <w:r w:rsidRPr="00040E77">
        <w:rPr>
          <w:rFonts w:ascii="TH Sarabun New" w:hAnsi="TH Sarabun New" w:cs="TH Sarabun New"/>
          <w:color w:val="000000" w:themeColor="text1"/>
          <w:sz w:val="32"/>
          <w:cs/>
        </w:rPr>
        <w:t xml:space="preserve">แสดงเหตุผลในการผลิตแพทย์เพิ่มทั้งปริมาณและคุณภาพ </w:t>
      </w:r>
    </w:p>
    <w:p w14:paraId="01E6EA6A" w14:textId="77777777" w:rsidR="005912AF" w:rsidRPr="00040E77" w:rsidRDefault="005912AF" w:rsidP="001F3589">
      <w:pPr>
        <w:pStyle w:val="1"/>
        <w:numPr>
          <w:ilvl w:val="1"/>
          <w:numId w:val="2"/>
        </w:numPr>
        <w:tabs>
          <w:tab w:val="left" w:pos="1170"/>
        </w:tabs>
        <w:ind w:right="333"/>
        <w:rPr>
          <w:rFonts w:ascii="TH Sarabun New" w:hAnsi="TH Sarabun New" w:cs="TH Sarabun New"/>
          <w:color w:val="000000" w:themeColor="text1"/>
          <w:sz w:val="32"/>
        </w:rPr>
      </w:pPr>
      <w:r w:rsidRPr="00040E77">
        <w:rPr>
          <w:rFonts w:ascii="TH Sarabun New" w:hAnsi="TH Sarabun New" w:cs="TH Sarabun New"/>
          <w:color w:val="000000" w:themeColor="text1"/>
          <w:sz w:val="32"/>
          <w:cs/>
        </w:rPr>
        <w:t>แสดงว่าแพทย์ที่ผลิตมาจะอยู่ในภาคส่วนใดของระบบสุขภาพ (สถาบันควรแสดงความจำเป็น หรือขาดแคลนของแต่ละภาคส่วนที่อ้างถึง) ทั้งนี้อาจพิจารณาตามบริบทของพื้นที่</w:t>
      </w:r>
    </w:p>
    <w:p w14:paraId="12BB87F4" w14:textId="6DAD85BE" w:rsidR="005912AF" w:rsidRPr="00040E77" w:rsidRDefault="005912AF" w:rsidP="005912AF">
      <w:pPr>
        <w:pStyle w:val="1"/>
        <w:numPr>
          <w:ilvl w:val="1"/>
          <w:numId w:val="2"/>
        </w:numPr>
        <w:tabs>
          <w:tab w:val="left" w:pos="1170"/>
        </w:tabs>
        <w:ind w:right="333"/>
        <w:rPr>
          <w:rFonts w:ascii="TH Sarabun New" w:hAnsi="TH Sarabun New" w:cs="TH Sarabun New"/>
          <w:color w:val="000000" w:themeColor="text1"/>
          <w:sz w:val="32"/>
        </w:rPr>
      </w:pPr>
      <w:r w:rsidRPr="00040E77">
        <w:rPr>
          <w:rFonts w:ascii="TH Sarabun New" w:hAnsi="TH Sarabun New" w:cs="TH Sarabun New"/>
          <w:color w:val="000000" w:themeColor="text1"/>
          <w:sz w:val="32"/>
          <w:cs/>
        </w:rPr>
        <w:lastRenderedPageBreak/>
        <w:t>แสดงความพร้อมในการจัดการศึกษาและทรัพยากรต่าง</w:t>
      </w:r>
      <w:r w:rsidR="00753F34" w:rsidRPr="00040E77">
        <w:rPr>
          <w:rFonts w:ascii="TH Sarabun New" w:hAnsi="TH Sarabun New" w:cs="TH Sarabun New" w:hint="cs"/>
          <w:color w:val="000000" w:themeColor="text1"/>
          <w:sz w:val="32"/>
          <w:cs/>
        </w:rPr>
        <w:t xml:space="preserve"> </w:t>
      </w:r>
      <w:r w:rsidRPr="00040E77">
        <w:rPr>
          <w:rFonts w:ascii="TH Sarabun New" w:hAnsi="TH Sarabun New" w:cs="TH Sarabun New"/>
          <w:color w:val="000000" w:themeColor="text1"/>
          <w:sz w:val="32"/>
          <w:cs/>
        </w:rPr>
        <w:t>ๆ โดยเฉพาะอาจารย์ สื่อการศึกษาและอุปกรณ์การเรียนการสอน รวมทั้งเงินงบประมาณ ครบถ้วนทุกหัวข้อตามที่กำหนด</w:t>
      </w:r>
    </w:p>
    <w:p w14:paraId="3F5B4BE6" w14:textId="77777777" w:rsidR="005912AF" w:rsidRPr="00040E77" w:rsidRDefault="005912AF" w:rsidP="005912AF">
      <w:pPr>
        <w:pStyle w:val="1"/>
        <w:numPr>
          <w:ilvl w:val="1"/>
          <w:numId w:val="2"/>
        </w:numPr>
        <w:tabs>
          <w:tab w:val="left" w:pos="1170"/>
        </w:tabs>
        <w:ind w:right="333"/>
        <w:rPr>
          <w:rFonts w:ascii="TH Sarabun New" w:hAnsi="TH Sarabun New" w:cs="TH Sarabun New"/>
          <w:color w:val="000000" w:themeColor="text1"/>
          <w:sz w:val="32"/>
        </w:rPr>
      </w:pPr>
      <w:r w:rsidRPr="00040E77">
        <w:rPr>
          <w:rFonts w:ascii="TH Sarabun New" w:hAnsi="TH Sarabun New" w:cs="TH Sarabun New"/>
          <w:color w:val="000000" w:themeColor="text1"/>
          <w:sz w:val="32"/>
          <w:cs/>
        </w:rPr>
        <w:t>แสดงแผนดำเนินงานตลอดระยะเวลาของหลักสูตรรวมทั้งแผนติดตามบัณฑิตที่มีความชัดเจนและเป็นไปได้</w:t>
      </w:r>
    </w:p>
    <w:p w14:paraId="2C7B8023" w14:textId="77777777" w:rsidR="005912AF" w:rsidRPr="00040E77" w:rsidRDefault="005912AF" w:rsidP="005912AF">
      <w:pPr>
        <w:pStyle w:val="1"/>
        <w:numPr>
          <w:ilvl w:val="1"/>
          <w:numId w:val="2"/>
        </w:numPr>
        <w:tabs>
          <w:tab w:val="left" w:pos="1170"/>
        </w:tabs>
        <w:ind w:right="333"/>
        <w:rPr>
          <w:rFonts w:ascii="TH Sarabun New" w:hAnsi="TH Sarabun New" w:cs="TH Sarabun New"/>
          <w:color w:val="000000" w:themeColor="text1"/>
          <w:sz w:val="32"/>
        </w:rPr>
      </w:pPr>
      <w:r w:rsidRPr="00040E77">
        <w:rPr>
          <w:rFonts w:ascii="TH Sarabun New" w:hAnsi="TH Sarabun New" w:cs="TH Sarabun New"/>
          <w:color w:val="000000" w:themeColor="text1"/>
          <w:sz w:val="32"/>
          <w:cs/>
        </w:rPr>
        <w:t>แสดงแผนปฏิบัติการและแสดงความพร้อมก่อนเริ่มการศึกษาของแต่ละชั้นปีอย่างน้อย 1 ปีการศึกษา</w:t>
      </w:r>
    </w:p>
    <w:p w14:paraId="428581E0" w14:textId="2BBB16FA" w:rsidR="002B1DEA" w:rsidRPr="00040E77" w:rsidRDefault="005912AF" w:rsidP="002B1DEA">
      <w:pPr>
        <w:pStyle w:val="1"/>
        <w:numPr>
          <w:ilvl w:val="1"/>
          <w:numId w:val="2"/>
        </w:numPr>
        <w:tabs>
          <w:tab w:val="left" w:pos="1170"/>
        </w:tabs>
        <w:ind w:right="333"/>
        <w:rPr>
          <w:rFonts w:ascii="TH Sarabun New" w:hAnsi="TH Sarabun New" w:cs="TH Sarabun New"/>
          <w:color w:val="000000" w:themeColor="text1"/>
          <w:sz w:val="32"/>
        </w:rPr>
      </w:pPr>
      <w:r w:rsidRPr="00040E77">
        <w:rPr>
          <w:rFonts w:ascii="TH Sarabun New" w:hAnsi="TH Sarabun New" w:cs="TH Sarabun New"/>
          <w:color w:val="000000" w:themeColor="text1"/>
          <w:sz w:val="32"/>
          <w:cs/>
        </w:rPr>
        <w:t>ให้แพทยสภารับรองหลักสูตรเพื่อให้ผู้สำเร็จการศึกษามีสิทธิ์เข้าสอบเพื่อขอรับใบประกอบวิชาชีพเวชกรรม</w:t>
      </w:r>
    </w:p>
    <w:p w14:paraId="436D3D47" w14:textId="77777777" w:rsidR="002B1DEA" w:rsidRPr="00040E77" w:rsidRDefault="002B1DEA" w:rsidP="002B1DEA">
      <w:pPr>
        <w:pStyle w:val="1"/>
        <w:tabs>
          <w:tab w:val="left" w:pos="1170"/>
        </w:tabs>
        <w:ind w:right="333"/>
        <w:rPr>
          <w:rFonts w:ascii="TH Sarabun New" w:hAnsi="TH Sarabun New" w:cs="TH Sarabun New"/>
          <w:color w:val="000000" w:themeColor="text1"/>
          <w:sz w:val="32"/>
          <w:cs/>
        </w:rPr>
      </w:pPr>
    </w:p>
    <w:p w14:paraId="623EC83A" w14:textId="141DDEC0" w:rsidR="006C2792" w:rsidRPr="00040E77" w:rsidRDefault="006C2792" w:rsidP="006C2792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040E7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คุณสมบัติเฉพาะของสถาบันผลิตแพทย์ (</w:t>
      </w:r>
      <w:r w:rsidR="00753F34" w:rsidRPr="00040E7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ราย</w:t>
      </w:r>
      <w:r w:rsidRPr="00040E7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ละเอียดในภาคผนวก </w:t>
      </w:r>
      <w:r w:rsidRPr="00040E7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1</w:t>
      </w:r>
      <w:r w:rsidRPr="00040E7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)</w:t>
      </w:r>
    </w:p>
    <w:p w14:paraId="1D944B57" w14:textId="77777777" w:rsidR="006C2792" w:rsidRPr="00040E77" w:rsidRDefault="006C2792" w:rsidP="006C2792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040E7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1. พันธกิจ และผลสัมฤทธิ์ทางการศึกษา</w:t>
      </w:r>
    </w:p>
    <w:p w14:paraId="338FBBC5" w14:textId="1E058180" w:rsidR="00DC33A1" w:rsidRPr="00040E77" w:rsidRDefault="006C2792" w:rsidP="002F22F1">
      <w:pPr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สถาบันผลิตแพทย์ต้องกำหนดวิสัยทัศน์ พันธกิจและเผยแพร่พันธกิจให้แก่</w:t>
      </w:r>
      <w:r w:rsidR="0042498C"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ผู้มีส่วนได้ส่วนเสียรับทราบ พันธกิจ</w:t>
      </w:r>
      <w:r w:rsidR="00DE6397"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ต้องระบุจุดมุ่งหมายและกลยุทธ</w:t>
      </w:r>
      <w:r w:rsidR="0042498C"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์ทางการศึกษาที่จะผลิตแพทย์ที่</w:t>
      </w:r>
      <w:r w:rsidR="00DE6397"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มีความรู้ความสามารถตามเกณฑ์มาตรฐานผู้ประกอบวิชาชีพเวชกรรมของแพทยสภา</w:t>
      </w:r>
      <w:r w:rsidR="00753F34" w:rsidRPr="00040E7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DE6397"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มีพื้นฐานเหมาะสมที่สามารถจะปฏิบัติงานในวิชาชีพทางการแพทย์ด้านต่าง</w:t>
      </w:r>
      <w:r w:rsidR="00753F34" w:rsidRPr="00040E7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DE6397"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ๆ </w:t>
      </w:r>
      <w:r w:rsidR="0042498C"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และ</w:t>
      </w:r>
      <w:r w:rsidR="00DE6397"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มีความพร้อมที่จะศึกษาในระดับหลังปริญญา</w:t>
      </w:r>
      <w:r w:rsidR="0042498C"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DE6397"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พันธกิจของสถาบัน</w:t>
      </w:r>
      <w:r w:rsidR="0042498C"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ต้อง</w:t>
      </w:r>
      <w:r w:rsidR="00DE6397"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ครอบคลุมความต้องการที่จำเป็นด้านสุขภาพของชุมชน ระบบสุขภาพและด้านอื่น</w:t>
      </w:r>
      <w:r w:rsidR="00753F34" w:rsidRPr="00040E7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DE6397"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ๆ ที่สถาบันจะพึงมีความรับผิดชอบต่อสังคม</w:t>
      </w:r>
      <w:r w:rsidR="0042498C"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DE6397"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สถาบันต้องมีความเป็นอิสระในการกำหนดนโยบาย และ</w:t>
      </w:r>
      <w:r w:rsidR="0042498C"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นำไปปฏิบัติ</w:t>
      </w:r>
    </w:p>
    <w:p w14:paraId="2E133037" w14:textId="5526FB66" w:rsidR="00DE6397" w:rsidRPr="00040E77" w:rsidRDefault="00DC33A1" w:rsidP="00753F34">
      <w:pPr>
        <w:spacing w:before="240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040E7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2. </w:t>
      </w:r>
      <w:r w:rsidR="00DE6397" w:rsidRPr="00040E7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หลักสูตร</w:t>
      </w:r>
      <w:r w:rsidR="00EF43E5" w:rsidRPr="00040E7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แพทยศาสตร</w:t>
      </w:r>
      <w:r w:rsidRPr="00040E7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บัณฑิต</w:t>
      </w:r>
    </w:p>
    <w:p w14:paraId="312D8474" w14:textId="0D2BA4A4" w:rsidR="00DE6397" w:rsidRPr="00040E77" w:rsidRDefault="00DC33A1" w:rsidP="00DC33A1">
      <w:pPr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สถาบันผลิตแพทย์ที่จะข</w:t>
      </w:r>
      <w:r w:rsidR="00EF43E5"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อเปิดดำเนินการหลักสูตรแพทยศาสตร</w:t>
      </w:r>
      <w:r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บัณฑิต จะต้องจัดทำหลักสูตรแพทยศาสตรบัณฑิตดังนี้</w:t>
      </w:r>
    </w:p>
    <w:p w14:paraId="1CACC35B" w14:textId="77777777" w:rsidR="00D8285E" w:rsidRPr="00040E77" w:rsidRDefault="00DC33A1" w:rsidP="00B85924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วัตถุประสงค์ของ</w:t>
      </w:r>
      <w:r w:rsidR="00DE6397"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การศึกษา</w:t>
      </w:r>
      <w:r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ของหลักสูตรจะต้องสอดคล้องกับ</w:t>
      </w:r>
      <w:r w:rsidR="00DE6397"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เกณฑ์มาตรฐานผู</w:t>
      </w:r>
      <w:r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้ประกอบวิชาชีพเวชกรรมของแพทยสภา พระราชบัญญัติการศึกษาแห่งชาติ</w:t>
      </w:r>
    </w:p>
    <w:p w14:paraId="555C0051" w14:textId="76193F2A" w:rsidR="00040E77" w:rsidRPr="00040E77" w:rsidRDefault="00D8285E" w:rsidP="00070239">
      <w:pPr>
        <w:pStyle w:val="ListParagraph"/>
        <w:numPr>
          <w:ilvl w:val="0"/>
          <w:numId w:val="3"/>
        </w:numPr>
        <w:spacing w:before="24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หลักสูตรต้อง</w:t>
      </w:r>
      <w:r w:rsidR="00B85924"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กำหนดรูปแบบ</w:t>
      </w:r>
      <w:r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และโครงสร้าง วิธีการจัดการเรียนการสอนเพื่อ</w:t>
      </w:r>
      <w:r w:rsidR="00B85924"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เตรียม</w:t>
      </w:r>
      <w:r w:rsidR="00387271" w:rsidRPr="0038727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นิสิตนักศึกษา</w:t>
      </w:r>
      <w:r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ให้</w:t>
      </w:r>
      <w:r w:rsidR="00B85924"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มีความรับผิดชอบในกระบวนการเรียนรู้ของตนเอง </w:t>
      </w:r>
      <w:r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ครอบคลุมเนื้อหาที่เกี่ยวกับวิธีการทางวิทยาศาสตร์ วิทยาศาสตร์การแพทย์พื้นฐาน พฤติกรรมศาสตร์</w:t>
      </w:r>
      <w:r w:rsidRPr="00040E7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สังคมศาสตร์</w:t>
      </w:r>
      <w:r w:rsidRPr="00040E7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เวชจริยศาสตร์</w:t>
      </w:r>
      <w:r w:rsidRPr="00040E7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วิทยาศาสตร์การแพทย์</w:t>
      </w:r>
      <w:r w:rsidR="00FB3C6A"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คลินิกและทักษะทางคลินิก นอกจากนี้ยังต้องแสดงความเชื่อมโยงสัมพันธ์กับเวชปฏิบัติและภาคสุขภาพ โดยให้การบริหารจัดการหลักสูตรเป็นไปตามมาตรฐานคุณวุฒิระดับปริญญาตรี สาขาแพทยศาสตร์ มคอ.</w:t>
      </w:r>
      <w:r w:rsidR="00FB3C6A" w:rsidRPr="00040E77">
        <w:rPr>
          <w:rFonts w:ascii="TH Sarabun New" w:hAnsi="TH Sarabun New" w:cs="TH Sarabun New"/>
          <w:color w:val="000000" w:themeColor="text1"/>
          <w:sz w:val="32"/>
          <w:szCs w:val="32"/>
        </w:rPr>
        <w:t>1</w:t>
      </w:r>
      <w:r w:rsidR="00FB3C6A"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207302C2" w14:textId="45851192" w:rsidR="00B85924" w:rsidRPr="00040E77" w:rsidRDefault="00FB3C6A" w:rsidP="00040E77">
      <w:pPr>
        <w:spacing w:before="24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040E7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3. </w:t>
      </w:r>
      <w:r w:rsidR="00B85924" w:rsidRPr="00040E7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การประเมินผลนิสิตนักศึกษา</w:t>
      </w:r>
    </w:p>
    <w:p w14:paraId="7336C95F" w14:textId="1A3B289D" w:rsidR="00B85924" w:rsidRPr="00040E77" w:rsidRDefault="00B85924" w:rsidP="002F22F1">
      <w:pPr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lastRenderedPageBreak/>
        <w:t>สถาบันต้อง</w:t>
      </w:r>
      <w:r w:rsidR="00FB3C6A"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จัดให้มีการวัดและประเมินผล</w:t>
      </w:r>
      <w:r w:rsidR="00387271" w:rsidRPr="0038727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นิสิตนักศึกษา</w:t>
      </w:r>
      <w:r w:rsidR="00FB3C6A"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ด้วยวิธีการที่หลากหลาย ตามหลักการการวัดและประเมินผล สอดคล้องกับผลลัพธ์ทางการศึกษาที่พึงประสงค์และรูปแบบการสอน</w:t>
      </w:r>
      <w:r w:rsidR="00FB3C6A" w:rsidRPr="00040E7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C728EA"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ครอบคลุมทั้งด้านความรู้ทักษะและเจตคติ วิธีการ และผลการประเมินปราศจากผลประโยชน์ทับซ้อน มีความโปร่งใสและสามารถตรวจสอบได้จากผู้เชี่ยวชาญภายนอก รวมทั้งมีระบบอุทธรณ์ผลการประเมิน ทั้งนี้จะต้องให้เป็นไปตามหลักเกณฑ์และแนวปฏิบัติที่กำหนดโดยสำนักงานคณะกรรมการการอุดมศึกษา</w:t>
      </w:r>
    </w:p>
    <w:p w14:paraId="2463BB4D" w14:textId="5615E07B" w:rsidR="00B85924" w:rsidRPr="00040E77" w:rsidRDefault="00F4410B" w:rsidP="00897232">
      <w:pPr>
        <w:spacing w:before="24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040E7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4</w:t>
      </w:r>
      <w:r w:rsidRPr="00040E7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.</w:t>
      </w:r>
      <w:r w:rsidR="00B85924" w:rsidRPr="00040E7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B85924" w:rsidRPr="00040E7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นิสิตนักศึกษา</w:t>
      </w:r>
    </w:p>
    <w:p w14:paraId="1C573FBE" w14:textId="627C6766" w:rsidR="00B85924" w:rsidRPr="00040E77" w:rsidRDefault="00C728EA" w:rsidP="00C728EA">
      <w:pPr>
        <w:ind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สถาบันต้องกำหนด</w:t>
      </w:r>
      <w:r w:rsidR="00B85924"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นโยบายรับเข้าและการคัดเลือกนิสิตนักศึกษา</w:t>
      </w:r>
      <w:r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ที่ชัดเจน </w:t>
      </w:r>
      <w:r w:rsidR="00B96205" w:rsidRPr="00040E7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สุจริต </w:t>
      </w:r>
      <w:r w:rsidR="00B85924"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โปร่งใส</w:t>
      </w:r>
      <w:r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B85924"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ยุติธรรม</w:t>
      </w:r>
      <w:r w:rsidRPr="00040E7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อดคล้องกับเกณฑ์ของผู้สมัครสอบคัดเลือกเข้าศึกษาวิชาแพทยศาสตร์ของสำนักงานคณะกรรมการการอุดมศึกษา จำนวนนิสิตนักศึกษาตามศักยภาพ ระบบ</w:t>
      </w:r>
      <w:r w:rsidR="00B85924"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การสนับสนุนและให้คำปรึกษานิสิตนักศึกษา</w:t>
      </w:r>
      <w:r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1D1B0320" w14:textId="298F74CF" w:rsidR="00B85924" w:rsidRPr="00040E77" w:rsidRDefault="00B96205" w:rsidP="00B85924">
      <w:pPr>
        <w:rPr>
          <w:rFonts w:ascii="TH Sarabun New" w:hAnsi="TH Sarabun New" w:cs="TH Sarabun New"/>
          <w:strike/>
          <w:color w:val="000000" w:themeColor="text1"/>
          <w:sz w:val="32"/>
          <w:szCs w:val="32"/>
        </w:rPr>
      </w:pPr>
      <w:r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และนโยบายในเรื่องการมีส่วนร่วมของนิสิตนักศึกษาในการบริหารหลักสูตร</w:t>
      </w:r>
    </w:p>
    <w:p w14:paraId="11EBB289" w14:textId="39FBE76E" w:rsidR="00B85924" w:rsidRPr="00040E77" w:rsidRDefault="00F4410B" w:rsidP="00897232">
      <w:pPr>
        <w:spacing w:before="240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040E7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5</w:t>
      </w:r>
      <w:r w:rsidRPr="00040E7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.</w:t>
      </w:r>
      <w:r w:rsidR="00B85924" w:rsidRPr="00040E7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B85924" w:rsidRPr="00040E7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บุคลากรด้านวิชาการ</w:t>
      </w:r>
      <w:r w:rsidR="00B85924" w:rsidRPr="00040E7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="00B85924" w:rsidRPr="00040E7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คณาจารย์</w:t>
      </w:r>
    </w:p>
    <w:p w14:paraId="4C88A757" w14:textId="0DC56120" w:rsidR="00B85924" w:rsidRPr="00040E77" w:rsidRDefault="00B85924" w:rsidP="002F22F1">
      <w:pPr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สถาบันต้องกำหนดนโยบาย</w:t>
      </w:r>
      <w:r w:rsidR="00F4410B"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ดำเนินการสรรหาและคัดเลือก กำหนด</w:t>
      </w:r>
      <w:r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ภารกิจและการพัฒนา</w:t>
      </w:r>
      <w:r w:rsidR="00F4410B"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คณาจารย์ให้มีความสมดุลของสมรรถภาพในด้านการสอน การวิจัย และการบริการ จำนวนและคุณวุฒิอาจารย์ให้เป็นไปตามประกาศกระทรวงศึกษาธิการ เรื่องเกณฑ์มาตรฐานหลักสูตรระดับปริญญาตรี พ.ศ. </w:t>
      </w:r>
      <w:r w:rsidR="00F4410B" w:rsidRPr="00040E7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2558 </w:t>
      </w:r>
      <w:r w:rsidR="00F4410B"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มาตรฐานคุณวุฒิระดับปริญญาตรี</w:t>
      </w:r>
      <w:r w:rsidR="00F4410B" w:rsidRPr="00040E7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F4410B"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สาขาแพทยศาสตร์</w:t>
      </w:r>
      <w:r w:rsidR="00F4410B" w:rsidRPr="00040E7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F4410B"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และภาคผนวก</w:t>
      </w:r>
      <w:r w:rsidR="00F4410B" w:rsidRPr="00040E7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2</w:t>
      </w:r>
    </w:p>
    <w:p w14:paraId="7ABEB213" w14:textId="7BFFA773" w:rsidR="00B85924" w:rsidRPr="00040E77" w:rsidRDefault="00F4410B" w:rsidP="00897232">
      <w:pPr>
        <w:spacing w:before="240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040E7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6</w:t>
      </w:r>
      <w:r w:rsidRPr="00040E7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.</w:t>
      </w:r>
      <w:r w:rsidR="00B85924" w:rsidRPr="00040E7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B85924" w:rsidRPr="00040E7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ทรัพยากรทางการศึกษา</w:t>
      </w:r>
    </w:p>
    <w:p w14:paraId="32B9D721" w14:textId="101E926A" w:rsidR="00B85924" w:rsidRPr="00040E77" w:rsidRDefault="00B85924" w:rsidP="00F4410B">
      <w:pPr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สถาบัน</w:t>
      </w:r>
      <w:r w:rsidR="00F4410B"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ที่ขอเปิดดำเนินการหลักสูตรแพทยศาสตร์ จะต้องจัดให้</w:t>
      </w:r>
      <w:r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มีสิ่งอำนวยความสะดวกด้านกายภาพ</w:t>
      </w:r>
      <w:r w:rsidR="00F4410B" w:rsidRPr="00040E7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F4410B"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และเทคโนโลยี</w:t>
      </w:r>
      <w:r w:rsidR="00946E8A"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สารสนเทศ</w:t>
      </w:r>
      <w:r w:rsidR="00946E8A" w:rsidRPr="00040E7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อย่างเพียงพอ</w:t>
      </w:r>
      <w:r w:rsidR="00946E8A" w:rsidRPr="00040E7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เพื่อทำให้เชื่อมั่นได้ว่าสามารถดำเนินการได้ตาม</w:t>
      </w:r>
      <w:r w:rsidR="00946E8A"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หลักสูตร</w:t>
      </w:r>
    </w:p>
    <w:p w14:paraId="324B59A7" w14:textId="7FE3B230" w:rsidR="00A30F4A" w:rsidRPr="00040E77" w:rsidRDefault="00946E8A" w:rsidP="00A30F4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ต้อง</w:t>
      </w:r>
      <w:r w:rsidR="00B85924"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จัดการสภาพแวดล้อมเพื่อการเรียนรู้ให้มีความปลอดภัย</w:t>
      </w:r>
      <w:r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A30F4A"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จัดเตรียมอาคารสถานที่ โสตทัศนูปกรณ์ ให้พร้อมและเพียงพอสำหรับการจัดการเรียนการสอนตามที่กำหนดไว้ในหลักสูตร จัดเตรียมหอพัก สวัสดิการ สโมสรนิสิตนักศึกษา สถานที่สำหรับกีฬาและนันทนาการให้เหมาะสมกับจำนวนนิสิตนักศึกษา โดยให้เป็นไปตามประกาศกระทรวงศึกษาธิการเรื่องเกณฑ์มาตรฐานสถาบันอุดมศึกษา พ.ศ. </w:t>
      </w:r>
      <w:r w:rsidR="00A30F4A" w:rsidRPr="00040E77">
        <w:rPr>
          <w:rFonts w:ascii="TH Sarabun New" w:hAnsi="TH Sarabun New" w:cs="TH Sarabun New"/>
          <w:color w:val="000000" w:themeColor="text1"/>
          <w:sz w:val="32"/>
          <w:szCs w:val="32"/>
        </w:rPr>
        <w:t>2554</w:t>
      </w:r>
    </w:p>
    <w:p w14:paraId="1C919137" w14:textId="644C84B3" w:rsidR="00A30F4A" w:rsidRPr="00040E77" w:rsidRDefault="00A30F4A" w:rsidP="00B8592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สำหรับ</w:t>
      </w:r>
      <w:r w:rsidR="00B85924"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ทรัพยากรเพื่อการฝึกอบรมทางคลินิก</w:t>
      </w:r>
      <w:r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อาจ</w:t>
      </w:r>
      <w:r w:rsidR="00B85924"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จัดการเรียนการสอน</w:t>
      </w:r>
      <w:r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โดย</w:t>
      </w:r>
      <w:r w:rsidRPr="00040E77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สถาบันผลิตแพทย์ เองตลอดหลักสูตร หรืออาจจัดการเรียนการสอนร่วมกับ</w:t>
      </w:r>
      <w:r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สถาบัน</w:t>
      </w:r>
      <w:r w:rsidR="00ED68B2"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ร่วมผลิต ให้เป็นไปตามข้อกำหนด</w:t>
      </w:r>
      <w:r w:rsidR="00ED68B2" w:rsidRPr="00040E7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ใน</w:t>
      </w:r>
      <w:r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ภาคผนวก </w:t>
      </w:r>
      <w:r w:rsidRPr="00040E77">
        <w:rPr>
          <w:rFonts w:ascii="TH Sarabun New" w:hAnsi="TH Sarabun New" w:cs="TH Sarabun New"/>
          <w:color w:val="000000" w:themeColor="text1"/>
          <w:sz w:val="32"/>
          <w:szCs w:val="32"/>
        </w:rPr>
        <w:t>2</w:t>
      </w:r>
    </w:p>
    <w:p w14:paraId="12701BA9" w14:textId="36905B61" w:rsidR="00B85924" w:rsidRPr="00040E77" w:rsidRDefault="00B85924" w:rsidP="002F22F1">
      <w:pPr>
        <w:ind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สถาบันผ</w:t>
      </w:r>
      <w:r w:rsidR="00A30F4A"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ลิตแพทย์ต้องใช้การวิจัยและ</w:t>
      </w:r>
      <w:r w:rsidR="0029672D"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ความเชี่ยวชาญทางการแพทย์เป็นพื้นฐานในการจัดการเรียนการสอน</w:t>
      </w:r>
      <w:r w:rsidR="0029672D" w:rsidRPr="00040E7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485967"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ต้องมีช่องทางเข้าถึงผู้เชี่ยวชาญด้านการศึกษาได้เมื่อจำเป็น</w:t>
      </w:r>
      <w:r w:rsidR="00485967" w:rsidRPr="00040E7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485967"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ต้องกำหนดนโยบายและแนวปฏิบัติ ด้านความร่วมมือกับสถาบันการศึกษาอื่นทั้งในระดับชาติและนานาชาติ</w:t>
      </w:r>
      <w:r w:rsidR="00485967" w:rsidRPr="00040E7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485967"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และการถ่ายโอนหน่วยกิตการศึกษา</w:t>
      </w:r>
    </w:p>
    <w:p w14:paraId="4210C2D7" w14:textId="20A32618" w:rsidR="00B85924" w:rsidRPr="00040E77" w:rsidRDefault="00485967" w:rsidP="00BB2F67">
      <w:pPr>
        <w:spacing w:before="24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040E7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7.</w:t>
      </w:r>
      <w:r w:rsidR="00B85924" w:rsidRPr="00040E7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B85924" w:rsidRPr="00040E7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การประเมินหลักสูตร</w:t>
      </w:r>
    </w:p>
    <w:p w14:paraId="3C9F583B" w14:textId="68734352" w:rsidR="00485967" w:rsidRPr="00040E77" w:rsidRDefault="00485967" w:rsidP="00485967">
      <w:pPr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040E7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</w:r>
      <w:r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สถาบันต้องมีระบบและกลไกการกำกับดูแลกระบวนการและ</w:t>
      </w:r>
      <w:r w:rsidR="00BB2F67" w:rsidRPr="00040E7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ผลสัมฤทธิ์</w:t>
      </w:r>
      <w:r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ของหลักสูตร</w:t>
      </w:r>
      <w:r w:rsidRPr="00040E7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โดย</w:t>
      </w:r>
    </w:p>
    <w:p w14:paraId="6C6D968E" w14:textId="64C50410" w:rsidR="00D94710" w:rsidRPr="00040E77" w:rsidRDefault="00485967" w:rsidP="00B6566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lastRenderedPageBreak/>
        <w:t xml:space="preserve">คำนึงถึงหลักสูตรและองค์ประกอบหลัก </w:t>
      </w:r>
      <w:r w:rsidR="00B96205"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ความก้าวหน้าของนิสิตนักศึกษาและปัญหาอุปสรรคซึ่งนำไปสู่การวางแผนแก้ไขและพัฒนา</w:t>
      </w:r>
    </w:p>
    <w:p w14:paraId="0583220D" w14:textId="000301E2" w:rsidR="00B6566A" w:rsidRPr="00040E77" w:rsidRDefault="00D94710" w:rsidP="00BB2F67">
      <w:pPr>
        <w:spacing w:before="240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040E7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8</w:t>
      </w:r>
      <w:r w:rsidRPr="00040E7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.</w:t>
      </w:r>
      <w:r w:rsidR="00B6566A" w:rsidRPr="00040E7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การบังคับบัญชาและบริหารจัดการ</w:t>
      </w:r>
    </w:p>
    <w:p w14:paraId="2CB2B990" w14:textId="20A99A56" w:rsidR="00B6566A" w:rsidRPr="00040E77" w:rsidRDefault="00B6566A" w:rsidP="00BB2F67">
      <w:pPr>
        <w:ind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ถาบันต้องกำหนดโครงสร้างและหน้าที่ของการบังคับบัญชารวมทั้งแสดงความสัมพันธ์เชื่อมโยงที่มีภายในมหาวิทยาลัย</w:t>
      </w:r>
      <w:r w:rsidR="00F33285" w:rsidRPr="00040E7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F33285"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มีการกำหนดบทบาท หน้าที่และความรับผิดชอบของผู้บริหารการศึกษา แต่ละระดับ ในการบริหารหลักสูตรไว้อย่างชัดเจน</w:t>
      </w:r>
      <w:r w:rsidR="00BB2F67" w:rsidRPr="00040E7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ระบุสายงานของความรับผิดชอบและอำนาจหน้าที่อย่างชัดเจนในการจัดสรรทรัพยากร รวมทั้งงบประมาณแสดงแผนการจัดสรรงบประมาณที่ชัดเจนและเป็นไปได้ มีบุคลากรด้านการบริหารงานและด้านวิชาชีพ ที่เหมาะสม</w:t>
      </w:r>
      <w:r w:rsidR="00F33285" w:rsidRPr="00040E7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F33285"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ต้องมี</w:t>
      </w:r>
      <w:r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ปฏิสัมพันธ์</w:t>
      </w:r>
      <w:r w:rsidR="00F33285"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เชิงสร้างสรรค์</w:t>
      </w:r>
      <w:r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กับภาคสุขภาพ</w:t>
      </w:r>
      <w:r w:rsidR="00F33285"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และภาคอื่นที่เกี่ยวข้องกับสุขภาพ</w:t>
      </w:r>
    </w:p>
    <w:p w14:paraId="5F858E2C" w14:textId="65D7B98E" w:rsidR="00B6566A" w:rsidRPr="00040E77" w:rsidRDefault="00B6566A" w:rsidP="00BB2F67">
      <w:pPr>
        <w:spacing w:before="24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040E7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9</w:t>
      </w:r>
      <w:r w:rsidR="00F33285" w:rsidRPr="00040E7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. </w:t>
      </w:r>
      <w:r w:rsidRPr="00040E7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การทบทวนและพัฒนาอย่างต่อเนื่อง </w:t>
      </w:r>
    </w:p>
    <w:p w14:paraId="603C5483" w14:textId="707487C5" w:rsidR="00B6566A" w:rsidRPr="00040E77" w:rsidRDefault="00B6566A" w:rsidP="00995383">
      <w:pPr>
        <w:ind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040E7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สถาบันต้องจัดสรรทรัพยากรให้เพียงพอ เพื่อการทบทวนและพัฒนาอย่างต่อเนื่อง กำหนดระบบและกลไกในการประกันและพัฒนาคุณภาพการศึกษาระดับสถาบัน สถาบันพิจารณาใช้เกณฑ์คุณภาพการศึกษาเพื่อการดำเนินการที่เป็นเลิศ </w:t>
      </w:r>
      <w:r w:rsidRPr="00040E77">
        <w:rPr>
          <w:rFonts w:ascii="TH Sarabun New" w:hAnsi="TH Sarabun New" w:cs="TH Sarabun New"/>
          <w:color w:val="000000" w:themeColor="text1"/>
          <w:sz w:val="32"/>
          <w:szCs w:val="32"/>
        </w:rPr>
        <w:t>(Education Criteria for Performance Excellence</w:t>
      </w:r>
      <w:r w:rsidR="00EF43E5" w:rsidRPr="00040E7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, </w:t>
      </w:r>
      <w:proofErr w:type="spellStart"/>
      <w:r w:rsidR="00EF43E5" w:rsidRPr="00040E77">
        <w:rPr>
          <w:rFonts w:ascii="TH Sarabun New" w:hAnsi="TH Sarabun New" w:cs="TH Sarabun New"/>
          <w:color w:val="000000" w:themeColor="text1"/>
          <w:sz w:val="32"/>
          <w:szCs w:val="32"/>
        </w:rPr>
        <w:t>EdP</w:t>
      </w:r>
      <w:r w:rsidR="00995383" w:rsidRPr="00040E77">
        <w:rPr>
          <w:rFonts w:ascii="TH Sarabun New" w:hAnsi="TH Sarabun New" w:cs="TH Sarabun New"/>
          <w:color w:val="000000" w:themeColor="text1"/>
          <w:sz w:val="32"/>
          <w:szCs w:val="32"/>
        </w:rPr>
        <w:t>E</w:t>
      </w:r>
      <w:r w:rsidR="006E533A" w:rsidRPr="00040E77">
        <w:rPr>
          <w:rFonts w:ascii="TH Sarabun New" w:hAnsi="TH Sarabun New" w:cs="TH Sarabun New"/>
          <w:color w:val="000000" w:themeColor="text1"/>
          <w:sz w:val="32"/>
          <w:szCs w:val="32"/>
        </w:rPr>
        <w:t>x</w:t>
      </w:r>
      <w:proofErr w:type="spellEnd"/>
      <w:r w:rsidRPr="00040E77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</w:p>
    <w:sectPr w:rsidR="00B6566A" w:rsidRPr="00040E77" w:rsidSect="009D0C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40E3C" w14:textId="77777777" w:rsidR="00CE12EF" w:rsidRDefault="00CE12EF" w:rsidP="00997293">
      <w:r>
        <w:separator/>
      </w:r>
    </w:p>
  </w:endnote>
  <w:endnote w:type="continuationSeparator" w:id="0">
    <w:p w14:paraId="1493F9B4" w14:textId="77777777" w:rsidR="00CE12EF" w:rsidRDefault="00CE12EF" w:rsidP="0099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0E78F" w14:textId="77777777" w:rsidR="00997293" w:rsidRDefault="009972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0D31A" w14:textId="77777777" w:rsidR="00997293" w:rsidRDefault="009972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EE751" w14:textId="77777777" w:rsidR="00997293" w:rsidRDefault="009972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871BC" w14:textId="77777777" w:rsidR="00CE12EF" w:rsidRDefault="00CE12EF" w:rsidP="00997293">
      <w:r>
        <w:separator/>
      </w:r>
    </w:p>
  </w:footnote>
  <w:footnote w:type="continuationSeparator" w:id="0">
    <w:p w14:paraId="05C2E927" w14:textId="77777777" w:rsidR="00CE12EF" w:rsidRDefault="00CE12EF" w:rsidP="00997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A9E24" w14:textId="49A504D0" w:rsidR="00997293" w:rsidRDefault="00FC7CA4">
    <w:pPr>
      <w:pStyle w:val="Header"/>
    </w:pPr>
    <w:r>
      <w:rPr>
        <w:noProof/>
      </w:rPr>
      <w:pict w14:anchorId="1B9F4E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2001" o:spid="_x0000_s2051" type="#_x0000_t136" alt="" style="position:absolute;margin-left:0;margin-top:0;width:272.5pt;height:363.3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ngsana New&quot;;font-size:1pt" string="ร่า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DFD91" w14:textId="38522C2F" w:rsidR="00997293" w:rsidRDefault="00FC7CA4">
    <w:pPr>
      <w:pStyle w:val="Header"/>
    </w:pPr>
    <w:r>
      <w:rPr>
        <w:noProof/>
      </w:rPr>
      <w:pict w14:anchorId="1437B6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2002" o:spid="_x0000_s2050" type="#_x0000_t136" alt="" style="position:absolute;margin-left:0;margin-top:0;width:272.5pt;height:363.3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ngsana New&quot;;font-size:1pt" string="ร่าง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FAB06" w14:textId="130F27F0" w:rsidR="00997293" w:rsidRDefault="00FC7CA4">
    <w:pPr>
      <w:pStyle w:val="Header"/>
    </w:pPr>
    <w:r>
      <w:rPr>
        <w:noProof/>
      </w:rPr>
      <w:pict w14:anchorId="563D91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2000" o:spid="_x0000_s2049" type="#_x0000_t136" alt="" style="position:absolute;margin-left:0;margin-top:0;width:272.5pt;height:363.3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ngsana New&quot;;font-size:1pt" string="ร่าง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734A9"/>
    <w:multiLevelType w:val="multilevel"/>
    <w:tmpl w:val="1A5A68D6"/>
    <w:lvl w:ilvl="0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49" w:hanging="1440"/>
      </w:pPr>
      <w:rPr>
        <w:rFonts w:hint="default"/>
      </w:rPr>
    </w:lvl>
  </w:abstractNum>
  <w:abstractNum w:abstractNumId="1" w15:restartNumberingAfterBreak="0">
    <w:nsid w:val="533F4E71"/>
    <w:multiLevelType w:val="hybridMultilevel"/>
    <w:tmpl w:val="8542B9F4"/>
    <w:lvl w:ilvl="0" w:tplc="70A29356">
      <w:start w:val="1"/>
      <w:numFmt w:val="decimal"/>
      <w:lvlText w:val="%1."/>
      <w:lvlJc w:val="left"/>
      <w:pPr>
        <w:ind w:left="99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55C13CA"/>
    <w:multiLevelType w:val="hybridMultilevel"/>
    <w:tmpl w:val="B16E7EA8"/>
    <w:lvl w:ilvl="0" w:tplc="7604E18C">
      <w:start w:val="2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2AF"/>
    <w:rsid w:val="00040E77"/>
    <w:rsid w:val="0005347F"/>
    <w:rsid w:val="000A0647"/>
    <w:rsid w:val="000F3066"/>
    <w:rsid w:val="000F4368"/>
    <w:rsid w:val="001C6046"/>
    <w:rsid w:val="001D6AB8"/>
    <w:rsid w:val="001F3589"/>
    <w:rsid w:val="00201A05"/>
    <w:rsid w:val="00233CD9"/>
    <w:rsid w:val="0029672D"/>
    <w:rsid w:val="002B1DEA"/>
    <w:rsid w:val="002F22F1"/>
    <w:rsid w:val="00301473"/>
    <w:rsid w:val="0031490A"/>
    <w:rsid w:val="00351D26"/>
    <w:rsid w:val="00387271"/>
    <w:rsid w:val="003E2E56"/>
    <w:rsid w:val="0042498C"/>
    <w:rsid w:val="00485967"/>
    <w:rsid w:val="004A53C1"/>
    <w:rsid w:val="004D0710"/>
    <w:rsid w:val="004D1DE4"/>
    <w:rsid w:val="004D4E24"/>
    <w:rsid w:val="005912AF"/>
    <w:rsid w:val="005B3C10"/>
    <w:rsid w:val="00611753"/>
    <w:rsid w:val="006C2792"/>
    <w:rsid w:val="006E533A"/>
    <w:rsid w:val="00753F34"/>
    <w:rsid w:val="007B1845"/>
    <w:rsid w:val="008764E4"/>
    <w:rsid w:val="00897232"/>
    <w:rsid w:val="00946E8A"/>
    <w:rsid w:val="00995383"/>
    <w:rsid w:val="00997293"/>
    <w:rsid w:val="009D0C95"/>
    <w:rsid w:val="00A30F4A"/>
    <w:rsid w:val="00A63AB4"/>
    <w:rsid w:val="00A76ACC"/>
    <w:rsid w:val="00B13747"/>
    <w:rsid w:val="00B54250"/>
    <w:rsid w:val="00B6566A"/>
    <w:rsid w:val="00B85924"/>
    <w:rsid w:val="00B96205"/>
    <w:rsid w:val="00BB10E0"/>
    <w:rsid w:val="00BB2F67"/>
    <w:rsid w:val="00BD5FA8"/>
    <w:rsid w:val="00BF5C7B"/>
    <w:rsid w:val="00C067F8"/>
    <w:rsid w:val="00C728EA"/>
    <w:rsid w:val="00CB2577"/>
    <w:rsid w:val="00CE12EF"/>
    <w:rsid w:val="00CE3D0F"/>
    <w:rsid w:val="00CE60C8"/>
    <w:rsid w:val="00D036CE"/>
    <w:rsid w:val="00D21D1E"/>
    <w:rsid w:val="00D8285E"/>
    <w:rsid w:val="00D94710"/>
    <w:rsid w:val="00DC33A1"/>
    <w:rsid w:val="00DE0926"/>
    <w:rsid w:val="00DE6397"/>
    <w:rsid w:val="00E37682"/>
    <w:rsid w:val="00E60419"/>
    <w:rsid w:val="00ED68B2"/>
    <w:rsid w:val="00EF420B"/>
    <w:rsid w:val="00EF43E5"/>
    <w:rsid w:val="00F33285"/>
    <w:rsid w:val="00F4410B"/>
    <w:rsid w:val="00F8051E"/>
    <w:rsid w:val="00FB3C6A"/>
    <w:rsid w:val="00FC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5342236"/>
  <w15:chartTrackingRefBased/>
  <w15:docId w15:val="{365E2A1A-2966-5549-B0F4-E56F7581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0F4A"/>
    <w:rPr>
      <w:rFonts w:ascii="Times New Roman" w:eastAsia="Times New Roman" w:hAnsi="Times New Roman" w:cs="Times New Roman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รายการย่อหน้า1"/>
    <w:basedOn w:val="Normal"/>
    <w:rsid w:val="005912AF"/>
    <w:pPr>
      <w:ind w:left="720"/>
    </w:pPr>
    <w:rPr>
      <w:rFonts w:ascii="Verdana" w:eastAsia="Calibri" w:hAnsi="Verdana" w:cs="Angsana New"/>
      <w:sz w:val="20"/>
      <w:szCs w:val="32"/>
    </w:rPr>
  </w:style>
  <w:style w:type="character" w:styleId="CommentReference">
    <w:name w:val="annotation reference"/>
    <w:semiHidden/>
    <w:rsid w:val="005912A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912AF"/>
    <w:rPr>
      <w:rFonts w:ascii="Verdana" w:eastAsia="Calibri" w:hAnsi="Verdana"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5912AF"/>
    <w:rPr>
      <w:rFonts w:ascii="Verdana" w:eastAsia="Calibri" w:hAnsi="Verdana" w:cs="Angsana New"/>
      <w:sz w:val="20"/>
      <w:szCs w:val="25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2AF"/>
    <w:rPr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2AF"/>
    <w:rPr>
      <w:rFonts w:ascii="Times New Roman" w:eastAsia="Times New Roman" w:hAnsi="Times New Roman" w:cs="Angsana New"/>
      <w:sz w:val="18"/>
      <w:szCs w:val="22"/>
      <w:lang w:bidi="th-TH"/>
    </w:rPr>
  </w:style>
  <w:style w:type="paragraph" w:styleId="ListParagraph">
    <w:name w:val="List Paragraph"/>
    <w:basedOn w:val="Normal"/>
    <w:uiPriority w:val="34"/>
    <w:qFormat/>
    <w:rsid w:val="00DE6397"/>
    <w:pPr>
      <w:ind w:left="720"/>
      <w:contextualSpacing/>
    </w:pPr>
    <w:rPr>
      <w:rFonts w:cs="Angsana New"/>
      <w:szCs w:val="28"/>
    </w:rPr>
  </w:style>
  <w:style w:type="paragraph" w:styleId="Header">
    <w:name w:val="header"/>
    <w:basedOn w:val="Normal"/>
    <w:link w:val="HeaderChar"/>
    <w:uiPriority w:val="99"/>
    <w:unhideWhenUsed/>
    <w:rsid w:val="00997293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997293"/>
    <w:rPr>
      <w:rFonts w:ascii="Times New Roman" w:eastAsia="Times New Roman" w:hAnsi="Times New Roman" w:cs="Angsana New"/>
      <w:szCs w:val="3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997293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997293"/>
    <w:rPr>
      <w:rFonts w:ascii="Times New Roman" w:eastAsia="Times New Roman" w:hAnsi="Times New Roman" w:cs="Angsana New"/>
      <w:szCs w:val="30"/>
      <w:lang w:bidi="th-TH"/>
    </w:rPr>
  </w:style>
  <w:style w:type="paragraph" w:styleId="NormalWeb">
    <w:name w:val="Normal (Web)"/>
    <w:basedOn w:val="Normal"/>
    <w:uiPriority w:val="99"/>
    <w:semiHidden/>
    <w:unhideWhenUsed/>
    <w:rsid w:val="00EF420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HemeMed</Company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</dc:creator>
  <cp:keywords/>
  <dc:description/>
  <cp:lastModifiedBy>Pongsak Wannakrairot</cp:lastModifiedBy>
  <cp:revision>7</cp:revision>
  <dcterms:created xsi:type="dcterms:W3CDTF">2018-08-08T15:49:00Z</dcterms:created>
  <dcterms:modified xsi:type="dcterms:W3CDTF">2018-08-27T05:09:00Z</dcterms:modified>
</cp:coreProperties>
</file>